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5724E" w:rsidRDefault="00000000">
      <w:pPr>
        <w:tabs>
          <w:tab w:val="left" w:pos="5220"/>
          <w:tab w:val="left" w:pos="8039"/>
        </w:tabs>
        <w:ind w:right="-33"/>
        <w:rPr>
          <w:sz w:val="28"/>
          <w:szCs w:val="28"/>
          <w:u w:val="single"/>
        </w:rPr>
      </w:pPr>
      <w:r>
        <w:rPr>
          <w:sz w:val="28"/>
          <w:szCs w:val="28"/>
          <w:u w:val="single"/>
        </w:rPr>
        <w:t>Rundbrief Oktober 2023</w:t>
      </w:r>
    </w:p>
    <w:p w:rsidR="0065724E" w:rsidRDefault="0065724E">
      <w:pPr>
        <w:tabs>
          <w:tab w:val="left" w:pos="5220"/>
          <w:tab w:val="left" w:pos="8039"/>
        </w:tabs>
        <w:ind w:right="-33"/>
        <w:rPr>
          <w:sz w:val="28"/>
          <w:szCs w:val="28"/>
          <w:u w:val="single"/>
        </w:rPr>
      </w:pPr>
    </w:p>
    <w:p w:rsidR="0065724E" w:rsidRDefault="00000000">
      <w:pPr>
        <w:tabs>
          <w:tab w:val="left" w:pos="5220"/>
          <w:tab w:val="left" w:pos="8039"/>
        </w:tabs>
        <w:ind w:right="-33"/>
        <w:rPr>
          <w:sz w:val="22"/>
          <w:szCs w:val="22"/>
        </w:rPr>
      </w:pPr>
      <w:r>
        <w:rPr>
          <w:sz w:val="22"/>
          <w:szCs w:val="22"/>
        </w:rPr>
        <w:t>Liebe Mitglieder der EDU Steffisburg</w:t>
      </w:r>
    </w:p>
    <w:p w:rsidR="0065724E" w:rsidRDefault="00000000">
      <w:pPr>
        <w:tabs>
          <w:tab w:val="left" w:pos="5220"/>
          <w:tab w:val="left" w:pos="8039"/>
        </w:tabs>
        <w:ind w:right="-33"/>
        <w:rPr>
          <w:sz w:val="22"/>
          <w:szCs w:val="22"/>
        </w:rPr>
      </w:pPr>
      <w:r>
        <w:rPr>
          <w:sz w:val="22"/>
          <w:szCs w:val="22"/>
        </w:rPr>
        <w:t>Liebe Freunde und Unterstützer, liebe Leserin und Leser</w:t>
      </w:r>
    </w:p>
    <w:p w:rsidR="0065724E" w:rsidRDefault="0065724E">
      <w:pPr>
        <w:tabs>
          <w:tab w:val="left" w:pos="5220"/>
          <w:tab w:val="left" w:pos="8039"/>
        </w:tabs>
        <w:ind w:right="-33"/>
        <w:rPr>
          <w:sz w:val="22"/>
          <w:szCs w:val="22"/>
        </w:rPr>
      </w:pPr>
    </w:p>
    <w:p w:rsidR="0065724E" w:rsidRDefault="0065724E">
      <w:pPr>
        <w:tabs>
          <w:tab w:val="left" w:pos="5220"/>
        </w:tabs>
        <w:ind w:right="-33"/>
        <w:rPr>
          <w:sz w:val="22"/>
          <w:szCs w:val="22"/>
        </w:rPr>
      </w:pPr>
    </w:p>
    <w:p w:rsidR="0065724E" w:rsidRDefault="00000000">
      <w:pPr>
        <w:tabs>
          <w:tab w:val="left" w:pos="5220"/>
        </w:tabs>
        <w:ind w:right="-33"/>
        <w:rPr>
          <w:color w:val="FF011B"/>
          <w:sz w:val="22"/>
          <w:szCs w:val="22"/>
        </w:rPr>
      </w:pPr>
      <w:r>
        <w:rPr>
          <w:sz w:val="22"/>
          <w:szCs w:val="22"/>
        </w:rPr>
        <w:t xml:space="preserve">Das grosse Wahlwochenende ist vorbei, wir als EDU dürfen mit Dankbarkeit darauf zurückblicken. Im Kanton Zürich konnte ein Sitz gewonnen werden und Andi Gafner konnte sein Mandat erfolgreich verteidigen. Schade nur, dass die Medien darauf nicht eingehen. SRF zum Beispiel erwähnt die EDU sowenig wie </w:t>
      </w:r>
      <w:proofErr w:type="spellStart"/>
      <w:r>
        <w:rPr>
          <w:sz w:val="22"/>
          <w:szCs w:val="22"/>
        </w:rPr>
        <w:t>TeleBern</w:t>
      </w:r>
      <w:proofErr w:type="spellEnd"/>
      <w:r>
        <w:rPr>
          <w:sz w:val="22"/>
          <w:szCs w:val="22"/>
        </w:rPr>
        <w:t xml:space="preserve">. Unter Swissinfo.ch findet man einige Zahlen zu Steffisburg. Die Stimmbeteiligung lag bei 48,7 Prozent. Die EDU kommt auf einen Wähleranteil von 7,2%, das sind 2,1% mehr als 2019. Über den gesamten Kanton betrug der Zuwachs 1,5%. </w:t>
      </w:r>
    </w:p>
    <w:p w:rsidR="00BE744F" w:rsidRDefault="00BE744F">
      <w:pPr>
        <w:tabs>
          <w:tab w:val="left" w:pos="5220"/>
        </w:tabs>
        <w:ind w:right="-33"/>
        <w:rPr>
          <w:sz w:val="22"/>
          <w:szCs w:val="22"/>
        </w:rPr>
      </w:pPr>
    </w:p>
    <w:p w:rsidR="0065724E" w:rsidRPr="00BE744F" w:rsidRDefault="00000000">
      <w:pPr>
        <w:tabs>
          <w:tab w:val="left" w:pos="5220"/>
        </w:tabs>
        <w:ind w:right="-33"/>
        <w:rPr>
          <w:color w:val="000000" w:themeColor="text1"/>
          <w:sz w:val="22"/>
          <w:szCs w:val="22"/>
        </w:rPr>
      </w:pPr>
      <w:r>
        <w:rPr>
          <w:sz w:val="22"/>
          <w:szCs w:val="22"/>
        </w:rPr>
        <w:t xml:space="preserve">Wir bedanken uns bei allen Bürgerinnen und Bürgern, die ihr Recht wahrgenommen haben und zur Urne gegangen sind. Es ist ein Vorrecht, so direkt Einfluss auf die Geschicke des Landes nehmen zu können. </w:t>
      </w:r>
      <w:r w:rsidR="003569EC">
        <w:rPr>
          <w:sz w:val="22"/>
          <w:szCs w:val="22"/>
        </w:rPr>
        <w:t>Wir sind</w:t>
      </w:r>
      <w:r>
        <w:rPr>
          <w:sz w:val="22"/>
          <w:szCs w:val="22"/>
        </w:rPr>
        <w:t xml:space="preserve"> gespannt, wie die neue Regierung die Herausforderungen wie Teuerung, Asylwesen, </w:t>
      </w:r>
      <w:r w:rsidR="003569EC">
        <w:rPr>
          <w:sz w:val="22"/>
          <w:szCs w:val="22"/>
        </w:rPr>
        <w:t xml:space="preserve">und </w:t>
      </w:r>
      <w:r>
        <w:rPr>
          <w:sz w:val="22"/>
          <w:szCs w:val="22"/>
        </w:rPr>
        <w:t xml:space="preserve">Gesundheitskosten </w:t>
      </w:r>
      <w:r w:rsidRPr="00BE744F">
        <w:rPr>
          <w:color w:val="000000" w:themeColor="text1"/>
          <w:sz w:val="22"/>
          <w:szCs w:val="22"/>
        </w:rPr>
        <w:t xml:space="preserve">angehen wird. </w:t>
      </w:r>
    </w:p>
    <w:p w:rsidR="0065724E" w:rsidRDefault="0065724E">
      <w:pPr>
        <w:tabs>
          <w:tab w:val="left" w:pos="5220"/>
        </w:tabs>
        <w:ind w:right="-33"/>
        <w:rPr>
          <w:sz w:val="22"/>
          <w:szCs w:val="22"/>
        </w:rPr>
      </w:pPr>
    </w:p>
    <w:p w:rsidR="0065724E" w:rsidRDefault="00000000">
      <w:pPr>
        <w:tabs>
          <w:tab w:val="left" w:pos="5220"/>
        </w:tabs>
        <w:ind w:right="-33"/>
        <w:rPr>
          <w:sz w:val="22"/>
          <w:szCs w:val="22"/>
        </w:rPr>
      </w:pPr>
      <w:r>
        <w:rPr>
          <w:sz w:val="22"/>
          <w:szCs w:val="22"/>
        </w:rPr>
        <w:t xml:space="preserve">In Steffisburg geben im Moment vor allem die Bauarbeiten an der </w:t>
      </w:r>
      <w:proofErr w:type="spellStart"/>
      <w:r>
        <w:rPr>
          <w:sz w:val="22"/>
          <w:szCs w:val="22"/>
        </w:rPr>
        <w:t>Zulg</w:t>
      </w:r>
      <w:proofErr w:type="spellEnd"/>
      <w:r>
        <w:rPr>
          <w:sz w:val="22"/>
          <w:szCs w:val="22"/>
        </w:rPr>
        <w:t xml:space="preserve"> zu reden. Die Eingriffe </w:t>
      </w:r>
      <w:r w:rsidR="003569EC">
        <w:rPr>
          <w:sz w:val="22"/>
          <w:szCs w:val="22"/>
        </w:rPr>
        <w:t>er</w:t>
      </w:r>
      <w:r>
        <w:rPr>
          <w:sz w:val="22"/>
          <w:szCs w:val="22"/>
        </w:rPr>
        <w:t xml:space="preserve">scheinen massiv, </w:t>
      </w:r>
      <w:r w:rsidR="00BE744F">
        <w:rPr>
          <w:sz w:val="22"/>
          <w:szCs w:val="22"/>
        </w:rPr>
        <w:t>wir sind aber</w:t>
      </w:r>
      <w:r>
        <w:rPr>
          <w:sz w:val="22"/>
          <w:szCs w:val="22"/>
        </w:rPr>
        <w:t xml:space="preserve"> überzeugt, dass sich dies relativ bald wieder normalisieren wird. Die </w:t>
      </w:r>
      <w:proofErr w:type="spellStart"/>
      <w:r>
        <w:rPr>
          <w:sz w:val="22"/>
          <w:szCs w:val="22"/>
        </w:rPr>
        <w:t>Zulg</w:t>
      </w:r>
      <w:proofErr w:type="spellEnd"/>
      <w:r>
        <w:rPr>
          <w:sz w:val="22"/>
          <w:szCs w:val="22"/>
        </w:rPr>
        <w:t xml:space="preserve"> </w:t>
      </w:r>
      <w:r w:rsidR="003569EC">
        <w:rPr>
          <w:sz w:val="22"/>
          <w:szCs w:val="22"/>
        </w:rPr>
        <w:t>bleibt</w:t>
      </w:r>
      <w:r>
        <w:rPr>
          <w:sz w:val="22"/>
          <w:szCs w:val="22"/>
        </w:rPr>
        <w:t xml:space="preserve"> ein beliebtes Naherholungsgebiet, </w:t>
      </w:r>
      <w:proofErr w:type="spellStart"/>
      <w:r>
        <w:rPr>
          <w:sz w:val="22"/>
          <w:szCs w:val="22"/>
        </w:rPr>
        <w:t>Brätlen</w:t>
      </w:r>
      <w:proofErr w:type="spellEnd"/>
      <w:r>
        <w:rPr>
          <w:sz w:val="22"/>
          <w:szCs w:val="22"/>
        </w:rPr>
        <w:t xml:space="preserve">, </w:t>
      </w:r>
      <w:r w:rsidRPr="00BE744F">
        <w:rPr>
          <w:color w:val="000000" w:themeColor="text1"/>
          <w:sz w:val="22"/>
          <w:szCs w:val="22"/>
        </w:rPr>
        <w:t xml:space="preserve">spielen und verweilen im </w:t>
      </w:r>
      <w:proofErr w:type="spellStart"/>
      <w:r w:rsidRPr="00BE744F">
        <w:rPr>
          <w:color w:val="000000" w:themeColor="text1"/>
          <w:sz w:val="22"/>
          <w:szCs w:val="22"/>
        </w:rPr>
        <w:t>Zulgbett</w:t>
      </w:r>
      <w:proofErr w:type="spellEnd"/>
      <w:r w:rsidRPr="00BE744F">
        <w:rPr>
          <w:color w:val="000000" w:themeColor="text1"/>
          <w:sz w:val="22"/>
          <w:szCs w:val="22"/>
        </w:rPr>
        <w:t xml:space="preserve"> wird auch weiterhin</w:t>
      </w:r>
      <w:r>
        <w:rPr>
          <w:color w:val="006CE7"/>
          <w:sz w:val="22"/>
          <w:szCs w:val="22"/>
        </w:rPr>
        <w:t xml:space="preserve"> </w:t>
      </w:r>
      <w:r w:rsidR="00BE744F">
        <w:rPr>
          <w:sz w:val="22"/>
          <w:szCs w:val="22"/>
        </w:rPr>
        <w:t>möglich sein</w:t>
      </w:r>
      <w:r>
        <w:rPr>
          <w:sz w:val="22"/>
          <w:szCs w:val="22"/>
        </w:rPr>
        <w:t>. Die Holzbrücke beim Bahnhof nimmt Gestalt an, so sollte auch die hohe Belastung der alten Bernstrasse in absehbarer Zeit vorbei sein.</w:t>
      </w:r>
    </w:p>
    <w:p w:rsidR="0065724E" w:rsidRDefault="0065724E">
      <w:pPr>
        <w:tabs>
          <w:tab w:val="left" w:pos="5220"/>
        </w:tabs>
        <w:ind w:right="-33"/>
        <w:rPr>
          <w:sz w:val="22"/>
          <w:szCs w:val="22"/>
        </w:rPr>
      </w:pPr>
    </w:p>
    <w:p w:rsidR="0065724E" w:rsidRDefault="003569EC">
      <w:pPr>
        <w:tabs>
          <w:tab w:val="left" w:pos="5220"/>
        </w:tabs>
        <w:ind w:right="-33"/>
        <w:rPr>
          <w:sz w:val="22"/>
          <w:szCs w:val="22"/>
        </w:rPr>
      </w:pPr>
      <w:r>
        <w:rPr>
          <w:sz w:val="22"/>
          <w:szCs w:val="22"/>
        </w:rPr>
        <w:t xml:space="preserve">Als nächsten Anlass führen wir zusammen mit unserem Fraktionspartner EVP am </w:t>
      </w:r>
      <w:r>
        <w:rPr>
          <w:b/>
          <w:bCs/>
          <w:sz w:val="22"/>
          <w:szCs w:val="22"/>
        </w:rPr>
        <w:t>10/11. November</w:t>
      </w:r>
      <w:r>
        <w:rPr>
          <w:sz w:val="22"/>
          <w:szCs w:val="22"/>
        </w:rPr>
        <w:t xml:space="preserve"> wieder das traditionelle Kerzenziehen durch. Wie immer an der Unterdorfstrasse beim Bastelladen </w:t>
      </w:r>
      <w:proofErr w:type="spellStart"/>
      <w:r>
        <w:rPr>
          <w:sz w:val="22"/>
          <w:szCs w:val="22"/>
        </w:rPr>
        <w:t>Novobis</w:t>
      </w:r>
      <w:proofErr w:type="spellEnd"/>
      <w:r>
        <w:rPr>
          <w:sz w:val="22"/>
          <w:szCs w:val="22"/>
        </w:rPr>
        <w:t xml:space="preserve">, vis-a-vis Coop. Seit </w:t>
      </w:r>
      <w:r w:rsidRPr="00BE744F">
        <w:rPr>
          <w:color w:val="000000" w:themeColor="text1"/>
          <w:sz w:val="22"/>
          <w:szCs w:val="22"/>
        </w:rPr>
        <w:t xml:space="preserve">vielen </w:t>
      </w:r>
      <w:r>
        <w:rPr>
          <w:sz w:val="22"/>
          <w:szCs w:val="22"/>
        </w:rPr>
        <w:t xml:space="preserve">Jahren geniessen wir dort Gastrecht. Wir empfehlen daher </w:t>
      </w:r>
      <w:proofErr w:type="spellStart"/>
      <w:r>
        <w:rPr>
          <w:sz w:val="22"/>
          <w:szCs w:val="22"/>
        </w:rPr>
        <w:t>RegioPrint</w:t>
      </w:r>
      <w:proofErr w:type="spellEnd"/>
      <w:r>
        <w:rPr>
          <w:sz w:val="22"/>
          <w:szCs w:val="22"/>
        </w:rPr>
        <w:t xml:space="preserve"> als Partner für Druckaufträge.</w:t>
      </w:r>
    </w:p>
    <w:p w:rsidR="0065724E" w:rsidRDefault="0065724E">
      <w:pPr>
        <w:tabs>
          <w:tab w:val="left" w:pos="5220"/>
        </w:tabs>
        <w:ind w:right="-33"/>
        <w:rPr>
          <w:sz w:val="22"/>
          <w:szCs w:val="22"/>
        </w:rPr>
      </w:pPr>
    </w:p>
    <w:p w:rsidR="0065724E" w:rsidRDefault="003569EC">
      <w:pPr>
        <w:tabs>
          <w:tab w:val="left" w:pos="5220"/>
        </w:tabs>
        <w:ind w:right="-33"/>
        <w:rPr>
          <w:sz w:val="22"/>
          <w:szCs w:val="22"/>
        </w:rPr>
      </w:pPr>
      <w:r>
        <w:rPr>
          <w:sz w:val="22"/>
          <w:szCs w:val="22"/>
        </w:rPr>
        <w:t xml:space="preserve">Aus verschiedenen Gründen konnte der das angekündigte Treffen in diesem Herbst nicht durchgeführt werden. Dafür planen wir am </w:t>
      </w:r>
      <w:r>
        <w:rPr>
          <w:b/>
          <w:bCs/>
          <w:sz w:val="22"/>
          <w:szCs w:val="22"/>
        </w:rPr>
        <w:t>20. Januar 2024</w:t>
      </w:r>
      <w:r>
        <w:rPr>
          <w:sz w:val="22"/>
          <w:szCs w:val="22"/>
        </w:rPr>
        <w:t xml:space="preserve"> ein Treffen mit Mitgliedern und Freunden der EDU Steffisburg. Eine Einladung mit näheren Angaben wird später folgen. Reserviert euch doch dieses Datum in der Agenda</w:t>
      </w:r>
    </w:p>
    <w:p w:rsidR="0065724E" w:rsidRDefault="0065724E">
      <w:pPr>
        <w:tabs>
          <w:tab w:val="left" w:pos="5220"/>
        </w:tabs>
        <w:ind w:right="-33"/>
        <w:rPr>
          <w:sz w:val="22"/>
          <w:szCs w:val="22"/>
        </w:rPr>
      </w:pPr>
    </w:p>
    <w:p w:rsidR="0065724E" w:rsidRDefault="00000000">
      <w:pPr>
        <w:tabs>
          <w:tab w:val="left" w:pos="5220"/>
        </w:tabs>
        <w:ind w:right="-33"/>
        <w:rPr>
          <w:sz w:val="22"/>
          <w:szCs w:val="22"/>
        </w:rPr>
      </w:pPr>
      <w:r>
        <w:rPr>
          <w:sz w:val="22"/>
          <w:szCs w:val="22"/>
        </w:rPr>
        <w:t>Wie immer erlauben wir uns, einen EZS beizulegen. Jeder Spenderin, jedem Spender ein herzliches Dankeschön. Besonders hilfreich ist, wenn die Zahlung über E-Banking erfolgt, da auf diese Weise keine Spesen entstehen.</w:t>
      </w:r>
    </w:p>
    <w:p w:rsidR="0065724E" w:rsidRDefault="0065724E">
      <w:pPr>
        <w:rPr>
          <w:sz w:val="22"/>
          <w:szCs w:val="22"/>
        </w:rPr>
      </w:pPr>
    </w:p>
    <w:p w:rsidR="0065724E" w:rsidRDefault="0065724E">
      <w:pPr>
        <w:tabs>
          <w:tab w:val="left" w:pos="5220"/>
        </w:tabs>
        <w:ind w:right="-33"/>
      </w:pPr>
    </w:p>
    <w:p w:rsidR="0065724E" w:rsidRDefault="00000000">
      <w:pPr>
        <w:tabs>
          <w:tab w:val="left" w:pos="5220"/>
        </w:tabs>
        <w:ind w:right="-33"/>
      </w:pPr>
      <w:r>
        <w:tab/>
        <w:t>Mit freundlichen Grüssen</w:t>
      </w:r>
    </w:p>
    <w:p w:rsidR="0065724E" w:rsidRDefault="0065724E">
      <w:pPr>
        <w:tabs>
          <w:tab w:val="left" w:pos="5220"/>
        </w:tabs>
        <w:ind w:right="-33"/>
      </w:pPr>
    </w:p>
    <w:p w:rsidR="0065724E" w:rsidRDefault="003569EC">
      <w:pPr>
        <w:tabs>
          <w:tab w:val="left" w:pos="5220"/>
        </w:tabs>
        <w:ind w:left="5220" w:right="-33"/>
      </w:pPr>
      <w:r>
        <w:t>Bruno Berger, Doris Gerber, Urs Gerber, Walter Stoller, Daniel Steiner, Simon Habegger,</w:t>
      </w:r>
    </w:p>
    <w:p w:rsidR="0065724E" w:rsidRDefault="00000000">
      <w:pPr>
        <w:tabs>
          <w:tab w:val="left" w:pos="5220"/>
        </w:tabs>
        <w:ind w:left="5220" w:right="-33"/>
      </w:pPr>
      <w:r>
        <w:t>Christian Gerber</w:t>
      </w:r>
    </w:p>
    <w:p w:rsidR="0065724E" w:rsidRDefault="003569EC">
      <w:pPr>
        <w:tabs>
          <w:tab w:val="left" w:pos="5220"/>
        </w:tabs>
        <w:ind w:left="5220" w:right="-33"/>
      </w:pPr>
      <w:r>
        <w:t xml:space="preserve"> </w:t>
      </w:r>
    </w:p>
    <w:p w:rsidR="0065724E" w:rsidRDefault="00000000">
      <w:pPr>
        <w:tabs>
          <w:tab w:val="left" w:pos="5220"/>
        </w:tabs>
        <w:ind w:left="5220" w:right="-33"/>
      </w:pPr>
      <w:r>
        <w:t>Vorstand EDU Steffisburg</w:t>
      </w:r>
    </w:p>
    <w:sectPr w:rsidR="0065724E">
      <w:headerReference w:type="even" r:id="rId7"/>
      <w:headerReference w:type="default" r:id="rId8"/>
      <w:footerReference w:type="even" r:id="rId9"/>
      <w:footerReference w:type="default" r:id="rId10"/>
      <w:headerReference w:type="first" r:id="rId11"/>
      <w:footerReference w:type="first" r:id="rId12"/>
      <w:pgSz w:w="11906" w:h="16838"/>
      <w:pgMar w:top="403" w:right="991" w:bottom="1440" w:left="1276" w:header="346" w:footer="864" w:gutter="0"/>
      <w:cols w:space="720"/>
      <w:formProt w:val="0"/>
      <w:docGrid w:linePitch="36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A34" w:rsidRDefault="00237A34">
      <w:r>
        <w:separator/>
      </w:r>
    </w:p>
  </w:endnote>
  <w:endnote w:type="continuationSeparator" w:id="0">
    <w:p w:rsidR="00237A34" w:rsidRDefault="0023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Verdan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4F" w:rsidRDefault="00BE7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24E" w:rsidRDefault="00000000">
    <w:pPr>
      <w:pStyle w:val="Fuzeile"/>
      <w:rPr>
        <w:sz w:val="16"/>
        <w:szCs w:val="16"/>
      </w:rPr>
    </w:pPr>
    <w:r>
      <w:rPr>
        <w:b/>
        <w:sz w:val="16"/>
        <w:szCs w:val="16"/>
      </w:rPr>
      <w:t>EDU Steffisburg</w:t>
    </w:r>
  </w:p>
  <w:p w:rsidR="0065724E" w:rsidRDefault="00000000">
    <w:pPr>
      <w:pStyle w:val="Fuzeile"/>
      <w:rPr>
        <w:sz w:val="16"/>
        <w:szCs w:val="16"/>
      </w:rPr>
    </w:pPr>
    <w:r>
      <w:rPr>
        <w:sz w:val="16"/>
        <w:szCs w:val="16"/>
      </w:rPr>
      <w:t xml:space="preserve">Bruno Berger, Finkenweg 8, 3612 Steffisburg, Tel. 078 843 69 34, </w:t>
    </w:r>
    <w:proofErr w:type="gramStart"/>
    <w:r>
      <w:rPr>
        <w:sz w:val="16"/>
        <w:szCs w:val="16"/>
      </w:rPr>
      <w:t>edu.steffisburg@gmx.ch,  www.edu-steffisburg.ch</w:t>
    </w:r>
    <w:proofErr w:type="gramEnd"/>
    <w:r>
      <w:rPr>
        <w:sz w:val="16"/>
        <w:szCs w:val="16"/>
      </w:rPr>
      <w:t xml:space="preserve"> </w:t>
    </w:r>
  </w:p>
  <w:p w:rsidR="0065724E" w:rsidRDefault="00000000">
    <w:pPr>
      <w:pStyle w:val="Fuzeile"/>
    </w:pPr>
    <w:r>
      <w:rPr>
        <w:sz w:val="16"/>
        <w:szCs w:val="16"/>
      </w:rPr>
      <w:t>IBAN CH97 0900 0000 3002 1495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4F" w:rsidRDefault="00BE7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A34" w:rsidRDefault="00237A34">
      <w:r>
        <w:separator/>
      </w:r>
    </w:p>
  </w:footnote>
  <w:footnote w:type="continuationSeparator" w:id="0">
    <w:p w:rsidR="00237A34" w:rsidRDefault="0023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4F" w:rsidRDefault="00BE7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24E" w:rsidRDefault="00000000">
    <w:pPr>
      <w:pStyle w:val="Kopfzeile"/>
    </w:pPr>
    <w:r>
      <w:rPr>
        <w:noProof/>
      </w:rPr>
      <w:drawing>
        <wp:anchor distT="0" distB="0" distL="114300" distR="114300" simplePos="0" relativeHeight="2" behindDoc="1" locked="0" layoutInCell="0" allowOverlap="1">
          <wp:simplePos x="0" y="0"/>
          <wp:positionH relativeFrom="column">
            <wp:posOffset>-3810</wp:posOffset>
          </wp:positionH>
          <wp:positionV relativeFrom="paragraph">
            <wp:posOffset>3810</wp:posOffset>
          </wp:positionV>
          <wp:extent cx="2160905" cy="105600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2160905" cy="1056005"/>
                  </a:xfrm>
                  <a:prstGeom prst="rect">
                    <a:avLst/>
                  </a:prstGeom>
                </pic:spPr>
              </pic:pic>
            </a:graphicData>
          </a:graphic>
        </wp:anchor>
      </w:drawing>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4F" w:rsidRDefault="00BE7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503"/>
    <w:multiLevelType w:val="multilevel"/>
    <w:tmpl w:val="CB225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544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4E"/>
    <w:rsid w:val="001917B9"/>
    <w:rsid w:val="00237A34"/>
    <w:rsid w:val="003569EC"/>
    <w:rsid w:val="0065724E"/>
    <w:rsid w:val="00676FFD"/>
    <w:rsid w:val="00BE744F"/>
    <w:rsid w:val="00D452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8B635B-7881-C24D-AB6F-F25E8CC4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kern w:val="2"/>
      <w:lang w:val="de-CH" w:eastAsia="ar-SA"/>
    </w:rPr>
  </w:style>
  <w:style w:type="paragraph" w:styleId="berschrift1">
    <w:name w:val="heading 1"/>
    <w:basedOn w:val="Standard"/>
    <w:next w:val="Textkrper"/>
    <w:qFormat/>
    <w:pPr>
      <w:keepNext/>
      <w:spacing w:before="240" w:after="60"/>
      <w:outlineLvl w:val="0"/>
    </w:pPr>
    <w:rPr>
      <w:rFonts w:cs="Times New Roman"/>
      <w:b/>
      <w:sz w:val="28"/>
      <w:lang w:val="de-DE"/>
    </w:rPr>
  </w:style>
  <w:style w:type="paragraph" w:styleId="berschrift7">
    <w:name w:val="heading 7"/>
    <w:basedOn w:val="Standard"/>
    <w:next w:val="Textkrper"/>
    <w:qFormat/>
    <w:pPr>
      <w:keepNext/>
      <w:numPr>
        <w:ilvl w:val="6"/>
        <w:numId w:val="1"/>
      </w:numPr>
      <w:ind w:left="1134" w:right="1133" w:firstLine="0"/>
      <w:jc w:val="both"/>
      <w:outlineLvl w:val="6"/>
    </w:pPr>
    <w:rPr>
      <w:rFonts w:cs="Times New Roman"/>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0">
    <w:name w:val="Default Paragraph Font0"/>
    <w:qFormat/>
  </w:style>
  <w:style w:type="character" w:customStyle="1" w:styleId="Internetverknpfung">
    <w:name w:val="Internetverknüpfung"/>
    <w:basedOn w:val="DefaultParagraphFont0"/>
    <w:rPr>
      <w:color w:val="0000FF"/>
      <w:u w:val="single"/>
    </w:rPr>
  </w:style>
  <w:style w:type="character" w:customStyle="1" w:styleId="Kommentarzeichen1">
    <w:name w:val="Kommentarzeichen1"/>
    <w:basedOn w:val="DefaultParagraphFont0"/>
    <w:qFormat/>
    <w:rPr>
      <w:sz w:val="16"/>
      <w:szCs w:val="16"/>
    </w:rPr>
  </w:style>
  <w:style w:type="character" w:customStyle="1" w:styleId="KommentartextZeichen">
    <w:name w:val="Kommentartext Zeichen"/>
    <w:basedOn w:val="DefaultParagraphFont0"/>
    <w:qFormat/>
    <w:rPr>
      <w:rFonts w:ascii="Arial" w:hAnsi="Arial" w:cs="Arial"/>
    </w:rPr>
  </w:style>
  <w:style w:type="character" w:customStyle="1" w:styleId="KommentarthemaZeichen">
    <w:name w:val="Kommentarthema Zeichen"/>
    <w:basedOn w:val="KommentartextZeichen"/>
    <w:qFormat/>
    <w:rPr>
      <w:rFonts w:ascii="Arial" w:hAnsi="Arial" w:cs="Arial"/>
      <w:b/>
      <w:bCs/>
    </w:rPr>
  </w:style>
  <w:style w:type="paragraph" w:customStyle="1" w:styleId="berschrift">
    <w:name w:val="Überschrift"/>
    <w:basedOn w:val="Standard"/>
    <w:next w:val="Textkrper"/>
    <w:qFormat/>
    <w:pPr>
      <w:keepNext/>
      <w:spacing w:before="240" w:after="120"/>
    </w:pPr>
    <w:rPr>
      <w:rFonts w:eastAsia="Arial Unicode MS" w:cs="Arial Unicode M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style>
  <w:style w:type="paragraph" w:customStyle="1" w:styleId="Beschriftung1">
    <w:name w:val="Beschriftung1"/>
    <w:basedOn w:val="Standard"/>
    <w:qFormat/>
    <w:pPr>
      <w:suppressLineNumbers/>
      <w:spacing w:before="120" w:after="120"/>
    </w:pPr>
    <w:rPr>
      <w:i/>
      <w:iCs/>
      <w:sz w:val="24"/>
      <w:szCs w:val="24"/>
    </w:rPr>
  </w:style>
  <w:style w:type="paragraph" w:customStyle="1" w:styleId="Kopf-undFuzeile">
    <w:name w:val="Kopf- und Fußzeile"/>
    <w:basedOn w:val="Standard"/>
    <w:qFormat/>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qFormat/>
    <w:rPr>
      <w:rFonts w:ascii="Tahoma" w:hAnsi="Tahoma" w:cs="Tahoma"/>
      <w:sz w:val="16"/>
      <w:szCs w:val="16"/>
    </w:rPr>
  </w:style>
  <w:style w:type="paragraph" w:customStyle="1" w:styleId="Listenabsatz1">
    <w:name w:val="Listenabsatz1"/>
    <w:basedOn w:val="Standard"/>
    <w:qFormat/>
    <w:pPr>
      <w:ind w:left="720"/>
    </w:pPr>
  </w:style>
  <w:style w:type="paragraph" w:customStyle="1" w:styleId="Kommentartext1">
    <w:name w:val="Kommentartext1"/>
    <w:basedOn w:val="Standard"/>
    <w:qFormat/>
  </w:style>
  <w:style w:type="paragraph" w:customStyle="1" w:styleId="Kommentarthema1">
    <w:name w:val="Kommentarthema1"/>
    <w:basedOn w:val="Kommentartext1"/>
    <w:qFormat/>
    <w:rPr>
      <w:b/>
      <w:bCs/>
    </w:rPr>
  </w:style>
  <w:style w:type="paragraph" w:styleId="Listenabsatz">
    <w:name w:val="List Paragraph"/>
    <w:basedOn w:val="Standard"/>
    <w:uiPriority w:val="34"/>
    <w:qFormat/>
    <w:rsid w:val="002F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2117</Characters>
  <Application>Microsoft Office Word</Application>
  <DocSecurity>0</DocSecurity>
  <Lines>17</Lines>
  <Paragraphs>4</Paragraphs>
  <ScaleCrop>false</ScaleCrop>
  <Company>EDU Schweiz</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Rundbrief EDU Steffisburg im Februar 2007</dc:title>
  <dc:subject/>
  <dc:creator>daniela.francioli</dc:creator>
  <dc:description/>
  <cp:lastModifiedBy>Doris Gerber</cp:lastModifiedBy>
  <cp:revision>2</cp:revision>
  <cp:lastPrinted>2007-05-22T02:05:00Z</cp:lastPrinted>
  <dcterms:created xsi:type="dcterms:W3CDTF">2024-02-29T16:00:00Z</dcterms:created>
  <dcterms:modified xsi:type="dcterms:W3CDTF">2024-02-29T16:00:00Z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